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858" w:rsidRDefault="00177858" w:rsidP="00177858">
      <w:pPr>
        <w:spacing w:after="0" w:line="240" w:lineRule="auto"/>
        <w:jc w:val="center"/>
        <w:rPr>
          <w:b/>
        </w:rPr>
        <w:sectPr w:rsidR="00177858" w:rsidSect="00741AF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1200"/>
          <w:docGrid w:linePitch="360"/>
        </w:sectPr>
      </w:pPr>
    </w:p>
    <w:p w:rsidR="00741AFA" w:rsidRDefault="00741AFA" w:rsidP="00177858">
      <w:pPr>
        <w:spacing w:after="0" w:line="240" w:lineRule="auto"/>
        <w:jc w:val="center"/>
        <w:rPr>
          <w:b/>
        </w:rPr>
      </w:pPr>
    </w:p>
    <w:p w:rsidR="00177858" w:rsidRPr="00177858" w:rsidRDefault="00177858" w:rsidP="00177858">
      <w:pPr>
        <w:spacing w:after="0" w:line="240" w:lineRule="auto"/>
        <w:jc w:val="center"/>
        <w:rPr>
          <w:b/>
        </w:rPr>
      </w:pPr>
      <w:r w:rsidRPr="00177858">
        <w:rPr>
          <w:b/>
        </w:rPr>
        <w:t>AGENDA</w:t>
      </w:r>
    </w:p>
    <w:p w:rsidR="00177858" w:rsidRPr="00177858" w:rsidRDefault="00177858" w:rsidP="00177858">
      <w:pPr>
        <w:spacing w:after="0" w:line="240" w:lineRule="auto"/>
        <w:jc w:val="center"/>
      </w:pPr>
      <w:r w:rsidRPr="00177858">
        <w:t>Special Meeting – City of Anadarko</w:t>
      </w:r>
    </w:p>
    <w:p w:rsidR="00177858" w:rsidRPr="00177858" w:rsidRDefault="00177858" w:rsidP="00177858">
      <w:pPr>
        <w:spacing w:after="0" w:line="240" w:lineRule="auto"/>
        <w:jc w:val="center"/>
      </w:pPr>
      <w:r w:rsidRPr="00177858">
        <w:t>Anadarko City Hall</w:t>
      </w:r>
    </w:p>
    <w:p w:rsidR="00177858" w:rsidRPr="00177858" w:rsidRDefault="00177858" w:rsidP="00177858">
      <w:pPr>
        <w:spacing w:after="0" w:line="240" w:lineRule="auto"/>
        <w:jc w:val="center"/>
      </w:pPr>
      <w:r w:rsidRPr="00177858">
        <w:t>501 W. Virginia, Anadarko, Oklahoma</w:t>
      </w:r>
    </w:p>
    <w:p w:rsidR="00177858" w:rsidRPr="00177858" w:rsidRDefault="007A11C8" w:rsidP="00177858">
      <w:pPr>
        <w:spacing w:after="0" w:line="240" w:lineRule="auto"/>
        <w:jc w:val="center"/>
      </w:pPr>
      <w:r>
        <w:t>Thursday, July 3</w:t>
      </w:r>
      <w:r w:rsidR="00177858" w:rsidRPr="00177858">
        <w:rPr>
          <w:vertAlign w:val="superscript"/>
        </w:rPr>
        <w:t>th</w:t>
      </w:r>
      <w:r w:rsidR="00177858" w:rsidRPr="00177858">
        <w:t>, 2014 at 6:00pm</w:t>
      </w:r>
    </w:p>
    <w:p w:rsidR="00177858" w:rsidRPr="00990959" w:rsidRDefault="00177858" w:rsidP="00177858">
      <w:pPr>
        <w:spacing w:after="0" w:line="240" w:lineRule="auto"/>
        <w:jc w:val="center"/>
        <w:sectPr w:rsidR="00177858" w:rsidRPr="00990959" w:rsidSect="00177858">
          <w:type w:val="continuous"/>
          <w:pgSz w:w="12240" w:h="15840"/>
          <w:pgMar w:top="1440" w:right="1440" w:bottom="1440" w:left="1440" w:header="720" w:footer="720" w:gutter="0"/>
          <w:cols w:space="1200"/>
          <w:docGrid w:linePitch="360"/>
        </w:sectPr>
      </w:pPr>
    </w:p>
    <w:p w:rsidR="00177858" w:rsidRPr="00177858" w:rsidRDefault="00177858" w:rsidP="00177858">
      <w:pPr>
        <w:spacing w:after="0" w:line="240" w:lineRule="auto"/>
        <w:jc w:val="center"/>
      </w:pPr>
    </w:p>
    <w:p w:rsidR="002A6683" w:rsidRPr="00990959" w:rsidRDefault="002A6683" w:rsidP="00177858">
      <w:pPr>
        <w:numPr>
          <w:ilvl w:val="0"/>
          <w:numId w:val="1"/>
        </w:numPr>
        <w:rPr>
          <w:b/>
        </w:rPr>
        <w:sectPr w:rsidR="002A6683" w:rsidRPr="00990959" w:rsidSect="00177858">
          <w:type w:val="continuous"/>
          <w:pgSz w:w="12240" w:h="15840"/>
          <w:pgMar w:top="1440" w:right="1440" w:bottom="1440" w:left="1440" w:header="720" w:footer="720" w:gutter="0"/>
          <w:cols w:num="2" w:space="1200" w:equalWidth="0">
            <w:col w:w="6000" w:space="1200"/>
            <w:col w:w="2160"/>
          </w:cols>
          <w:docGrid w:linePitch="360"/>
        </w:sectPr>
      </w:pPr>
    </w:p>
    <w:tbl>
      <w:tblPr>
        <w:tblStyle w:val="TableGrid"/>
        <w:tblW w:w="6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6"/>
      </w:tblGrid>
      <w:tr w:rsidR="00177858" w:rsidRPr="00990959" w:rsidTr="002A6683">
        <w:tc>
          <w:tcPr>
            <w:tcW w:w="6216" w:type="dxa"/>
          </w:tcPr>
          <w:p w:rsidR="00177858" w:rsidRPr="00177858" w:rsidRDefault="00177858" w:rsidP="00177858">
            <w:pPr>
              <w:numPr>
                <w:ilvl w:val="0"/>
                <w:numId w:val="1"/>
              </w:numPr>
              <w:rPr>
                <w:b/>
              </w:rPr>
            </w:pPr>
            <w:r w:rsidRPr="00177858">
              <w:rPr>
                <w:b/>
              </w:rPr>
              <w:lastRenderedPageBreak/>
              <w:t>PRELIMINARY</w:t>
            </w:r>
          </w:p>
        </w:tc>
      </w:tr>
      <w:tr w:rsidR="00177858" w:rsidRPr="00990959" w:rsidTr="002A6683">
        <w:tc>
          <w:tcPr>
            <w:tcW w:w="6216" w:type="dxa"/>
          </w:tcPr>
          <w:p w:rsidR="00177858" w:rsidRPr="00177858" w:rsidRDefault="00177858" w:rsidP="00177858">
            <w:pPr>
              <w:numPr>
                <w:ilvl w:val="1"/>
                <w:numId w:val="1"/>
              </w:numPr>
            </w:pPr>
            <w:r w:rsidRPr="00177858">
              <w:t>Invocation and Flag Salute</w:t>
            </w:r>
          </w:p>
        </w:tc>
      </w:tr>
      <w:tr w:rsidR="00177858" w:rsidRPr="00990959" w:rsidTr="002A6683">
        <w:tc>
          <w:tcPr>
            <w:tcW w:w="6216" w:type="dxa"/>
          </w:tcPr>
          <w:p w:rsidR="00177858" w:rsidRPr="00990959" w:rsidRDefault="00177858" w:rsidP="00177858">
            <w:pPr>
              <w:numPr>
                <w:ilvl w:val="1"/>
                <w:numId w:val="1"/>
              </w:numPr>
            </w:pPr>
            <w:r w:rsidRPr="00177858">
              <w:t>Call to Order</w:t>
            </w:r>
          </w:p>
          <w:p w:rsidR="00177858" w:rsidRPr="00990959" w:rsidRDefault="00177858" w:rsidP="00177858">
            <w:pPr>
              <w:numPr>
                <w:ilvl w:val="1"/>
                <w:numId w:val="1"/>
              </w:numPr>
            </w:pPr>
            <w:r w:rsidRPr="00990959">
              <w:t>Roll Call</w:t>
            </w:r>
          </w:p>
          <w:p w:rsidR="002A6683" w:rsidRPr="00990959" w:rsidRDefault="002A6683" w:rsidP="00177858">
            <w:pPr>
              <w:numPr>
                <w:ilvl w:val="1"/>
                <w:numId w:val="1"/>
              </w:numPr>
            </w:pPr>
            <w:r w:rsidRPr="00990959">
              <w:t>Hearing Session/Citizen Presentation</w:t>
            </w:r>
          </w:p>
          <w:p w:rsidR="00177858" w:rsidRPr="00990959" w:rsidRDefault="00177858" w:rsidP="002A6683">
            <w:pPr>
              <w:ind w:left="1080"/>
            </w:pPr>
          </w:p>
          <w:p w:rsidR="00177858" w:rsidRPr="00177858" w:rsidRDefault="00177858" w:rsidP="00177858">
            <w:pPr>
              <w:ind w:left="1080"/>
            </w:pPr>
          </w:p>
        </w:tc>
      </w:tr>
      <w:tr w:rsidR="002A6683" w:rsidRPr="00990959" w:rsidTr="002A6683">
        <w:tc>
          <w:tcPr>
            <w:tcW w:w="6216" w:type="dxa"/>
          </w:tcPr>
          <w:p w:rsidR="002A6683" w:rsidRPr="00990959" w:rsidRDefault="002A6683" w:rsidP="00ED488B">
            <w:r w:rsidRPr="00990959">
              <w:t>Motion _____ 2</w:t>
            </w:r>
            <w:r w:rsidRPr="00990959">
              <w:rPr>
                <w:vertAlign w:val="superscript"/>
              </w:rPr>
              <w:t>nd</w:t>
            </w:r>
            <w:r w:rsidRPr="00990959">
              <w:t xml:space="preserve"> _____</w:t>
            </w:r>
          </w:p>
        </w:tc>
      </w:tr>
    </w:tbl>
    <w:p w:rsidR="002A6683" w:rsidRPr="00990959" w:rsidRDefault="002A6683" w:rsidP="002A6683">
      <w:pPr>
        <w:sectPr w:rsidR="002A6683" w:rsidRPr="00990959" w:rsidSect="002A6683">
          <w:type w:val="continuous"/>
          <w:pgSz w:w="12240" w:h="15840"/>
          <w:pgMar w:top="1440" w:right="1440" w:bottom="1440" w:left="1440" w:header="720" w:footer="720" w:gutter="0"/>
          <w:cols w:num="2" w:space="1200" w:equalWidth="0">
            <w:col w:w="6000" w:space="1200"/>
            <w:col w:w="2160"/>
          </w:cols>
          <w:docGrid w:linePitch="360"/>
        </w:sectPr>
      </w:pPr>
    </w:p>
    <w:p w:rsidR="00177858" w:rsidRPr="00990959" w:rsidRDefault="00177858" w:rsidP="00177858">
      <w:pPr>
        <w:spacing w:after="0" w:line="240" w:lineRule="auto"/>
      </w:pPr>
    </w:p>
    <w:p w:rsidR="00177858" w:rsidRPr="00177858" w:rsidRDefault="00177858" w:rsidP="00177858">
      <w:pPr>
        <w:spacing w:after="0" w:line="240" w:lineRule="auto"/>
      </w:pPr>
    </w:p>
    <w:p w:rsidR="00177858" w:rsidRPr="00990959" w:rsidRDefault="00177858" w:rsidP="00177858">
      <w:pPr>
        <w:rPr>
          <w:i/>
        </w:rPr>
        <w:sectPr w:rsidR="00177858" w:rsidRPr="00990959" w:rsidSect="00177858">
          <w:type w:val="continuous"/>
          <w:pgSz w:w="12240" w:h="15840"/>
          <w:pgMar w:top="1440" w:right="1440" w:bottom="1440" w:left="1440" w:header="720" w:footer="720" w:gutter="0"/>
          <w:cols w:num="2" w:space="1200" w:equalWidth="0">
            <w:col w:w="6000" w:space="1200"/>
            <w:col w:w="2160"/>
          </w:cols>
          <w:docGrid w:linePitch="360"/>
        </w:sectPr>
      </w:pPr>
    </w:p>
    <w:p w:rsidR="00034BB6" w:rsidRPr="00990959" w:rsidRDefault="00177858" w:rsidP="002A6683">
      <w:pPr>
        <w:jc w:val="both"/>
        <w:rPr>
          <w:i/>
        </w:rPr>
      </w:pPr>
      <w:r w:rsidRPr="00990959">
        <w:rPr>
          <w:i/>
        </w:rPr>
        <w:lastRenderedPageBreak/>
        <w:t>The Procedures to follow if you address the council are:  The Council requests that you express your ideas in five minutes or less and refrain from any personal attacks or derogatory statements about any City employee, a fellow citizen, or anyone else, whether in the audience or not.  The Mayor will limit discussion whenever he deems such an action appropriate to the proper conduct of the meeting.  At the conclusion of an open call to the public, individual members of the Council may ask Staff to review a matter or may ask that a matter be put on a future agenda.  However, members of the Council shall not discuss or take legal action on any matters during an open call to the public unless the matters are properly noticed for discussion and legal action.</w:t>
      </w:r>
    </w:p>
    <w:p w:rsidR="00177858" w:rsidRPr="00990959" w:rsidRDefault="00177858" w:rsidP="00177858">
      <w:pPr>
        <w:sectPr w:rsidR="00177858" w:rsidRPr="00990959" w:rsidSect="00177858">
          <w:type w:val="continuous"/>
          <w:pgSz w:w="12240" w:h="15840"/>
          <w:pgMar w:top="1440" w:right="1440" w:bottom="1440" w:left="1440" w:header="720" w:footer="720" w:gutter="0"/>
          <w:cols w:space="1200"/>
          <w:docGrid w:linePitch="360"/>
        </w:sectPr>
      </w:pPr>
    </w:p>
    <w:p w:rsidR="00ED488B" w:rsidRPr="00990959" w:rsidRDefault="00ED488B" w:rsidP="00ED488B">
      <w:pPr>
        <w:pStyle w:val="NoSpacing"/>
        <w:numPr>
          <w:ilvl w:val="0"/>
          <w:numId w:val="1"/>
        </w:numPr>
      </w:pPr>
      <w:r w:rsidRPr="00990959">
        <w:rPr>
          <w:b/>
        </w:rPr>
        <w:lastRenderedPageBreak/>
        <w:t xml:space="preserve">AGENDA </w:t>
      </w:r>
    </w:p>
    <w:p w:rsidR="005F741C" w:rsidRPr="005F741C" w:rsidRDefault="00ED488B" w:rsidP="007A11C8">
      <w:pPr>
        <w:pStyle w:val="NoSpacing"/>
        <w:numPr>
          <w:ilvl w:val="1"/>
          <w:numId w:val="2"/>
        </w:numPr>
        <w:ind w:left="1080"/>
        <w:rPr>
          <w:sz w:val="20"/>
          <w:szCs w:val="20"/>
        </w:rPr>
      </w:pPr>
      <w:r w:rsidRPr="00990959">
        <w:t>The Mayor and City Council shall discuss and</w:t>
      </w:r>
      <w:r w:rsidR="007A11C8">
        <w:t xml:space="preserve"> </w:t>
      </w:r>
      <w:r w:rsidR="007A11C8" w:rsidRPr="007A11C8">
        <w:t xml:space="preserve">possibly take </w:t>
      </w:r>
    </w:p>
    <w:p w:rsidR="005F741C" w:rsidRDefault="007A11C8" w:rsidP="005F741C">
      <w:pPr>
        <w:pStyle w:val="NoSpacing"/>
        <w:ind w:left="720" w:firstLine="360"/>
      </w:pPr>
      <w:proofErr w:type="gramStart"/>
      <w:r w:rsidRPr="007A11C8">
        <w:t>action</w:t>
      </w:r>
      <w:proofErr w:type="gramEnd"/>
      <w:r w:rsidRPr="007A11C8">
        <w:t xml:space="preserve"> to declare an emergency to prevent injury and damage </w:t>
      </w:r>
    </w:p>
    <w:p w:rsidR="005F741C" w:rsidRDefault="007A11C8" w:rsidP="005F741C">
      <w:pPr>
        <w:pStyle w:val="NoSpacing"/>
        <w:ind w:left="720" w:firstLine="360"/>
      </w:pPr>
      <w:proofErr w:type="gramStart"/>
      <w:r w:rsidRPr="007A11C8">
        <w:t>to</w:t>
      </w:r>
      <w:proofErr w:type="gramEnd"/>
      <w:r w:rsidRPr="007A11C8">
        <w:t xml:space="preserve"> public or personal property or immediate f</w:t>
      </w:r>
      <w:r>
        <w:t xml:space="preserve">inancial loss </w:t>
      </w:r>
    </w:p>
    <w:p w:rsidR="005F741C" w:rsidRDefault="007A11C8" w:rsidP="005F741C">
      <w:pPr>
        <w:pStyle w:val="NoSpacing"/>
        <w:ind w:left="720" w:firstLine="360"/>
      </w:pPr>
      <w:proofErr w:type="gramStart"/>
      <w:r>
        <w:t>and</w:t>
      </w:r>
      <w:proofErr w:type="gramEnd"/>
      <w:r>
        <w:t xml:space="preserve"> review and approve an emergency bid to replace 2 air </w:t>
      </w:r>
    </w:p>
    <w:p w:rsidR="005F741C" w:rsidRDefault="007A11C8" w:rsidP="005F741C">
      <w:pPr>
        <w:ind w:left="360" w:firstLine="720"/>
      </w:pPr>
      <w:proofErr w:type="gramStart"/>
      <w:r>
        <w:t>conditioning</w:t>
      </w:r>
      <w:proofErr w:type="gramEnd"/>
      <w:r>
        <w:t xml:space="preserve"> units at the Anadarko Community Library.</w:t>
      </w:r>
      <w:r w:rsidR="005F741C">
        <w:tab/>
        <w:t xml:space="preserve">             </w:t>
      </w:r>
      <w:r w:rsidR="005F741C" w:rsidRPr="00990959">
        <w:t>Motion _____ 2</w:t>
      </w:r>
      <w:r w:rsidR="005F741C" w:rsidRPr="00990959">
        <w:rPr>
          <w:vertAlign w:val="superscript"/>
        </w:rPr>
        <w:t>nd</w:t>
      </w:r>
      <w:r w:rsidR="005F741C" w:rsidRPr="00990959">
        <w:t xml:space="preserve"> _____</w:t>
      </w:r>
    </w:p>
    <w:p w:rsidR="00DC2CA2" w:rsidRPr="005F741C" w:rsidRDefault="00DC2CA2" w:rsidP="00DC2CA2">
      <w:pPr>
        <w:pStyle w:val="NoSpacing"/>
        <w:numPr>
          <w:ilvl w:val="1"/>
          <w:numId w:val="2"/>
        </w:numPr>
        <w:rPr>
          <w:sz w:val="20"/>
          <w:szCs w:val="20"/>
        </w:rPr>
      </w:pPr>
      <w:r>
        <w:t xml:space="preserve">1.2  </w:t>
      </w:r>
      <w:r w:rsidRPr="00990959">
        <w:t>The Mayor and City Council shall discuss and</w:t>
      </w:r>
      <w:r>
        <w:t xml:space="preserve"> </w:t>
      </w:r>
      <w:r w:rsidRPr="007A11C8">
        <w:t xml:space="preserve">possibly take </w:t>
      </w:r>
    </w:p>
    <w:p w:rsidR="00DC2CA2" w:rsidRDefault="00DC2CA2" w:rsidP="00DC2CA2">
      <w:pPr>
        <w:pStyle w:val="NoSpacing"/>
        <w:ind w:left="720" w:firstLine="360"/>
      </w:pPr>
      <w:proofErr w:type="gramStart"/>
      <w:r w:rsidRPr="007A11C8">
        <w:t>action</w:t>
      </w:r>
      <w:proofErr w:type="gramEnd"/>
      <w:r w:rsidRPr="007A11C8">
        <w:t xml:space="preserve"> to declare an emergency to prevent injury and damage </w:t>
      </w:r>
    </w:p>
    <w:p w:rsidR="00DC2CA2" w:rsidRDefault="00DC2CA2" w:rsidP="00DC2CA2">
      <w:pPr>
        <w:pStyle w:val="NoSpacing"/>
        <w:ind w:left="720" w:firstLine="360"/>
      </w:pPr>
      <w:proofErr w:type="gramStart"/>
      <w:r w:rsidRPr="007A11C8">
        <w:t>to</w:t>
      </w:r>
      <w:proofErr w:type="gramEnd"/>
      <w:r w:rsidRPr="007A11C8">
        <w:t xml:space="preserve"> public or personal property or immediate f</w:t>
      </w:r>
      <w:r>
        <w:t xml:space="preserve">inancial loss </w:t>
      </w:r>
    </w:p>
    <w:p w:rsidR="00DC2CA2" w:rsidRDefault="00DC2CA2" w:rsidP="00DC2CA2">
      <w:pPr>
        <w:pStyle w:val="NoSpacing"/>
        <w:ind w:left="720" w:firstLine="360"/>
      </w:pPr>
      <w:proofErr w:type="gramStart"/>
      <w:r>
        <w:t>and</w:t>
      </w:r>
      <w:proofErr w:type="gramEnd"/>
      <w:r>
        <w:t xml:space="preserve"> review and approve an emergency </w:t>
      </w:r>
      <w:r>
        <w:t xml:space="preserve">state bid for hardware </w:t>
      </w:r>
    </w:p>
    <w:p w:rsidR="00DC2CA2" w:rsidRPr="00990959" w:rsidRDefault="00DC2CA2" w:rsidP="00DC2CA2">
      <w:pPr>
        <w:pStyle w:val="NoSpacing"/>
        <w:ind w:left="720" w:firstLine="360"/>
      </w:pPr>
      <w:proofErr w:type="gramStart"/>
      <w:r>
        <w:t>and</w:t>
      </w:r>
      <w:proofErr w:type="gramEnd"/>
      <w:r>
        <w:t xml:space="preserve"> software for the Police Department’s ODIS System.</w:t>
      </w:r>
      <w:r>
        <w:tab/>
        <w:t xml:space="preserve">             </w:t>
      </w:r>
      <w:bookmarkStart w:id="0" w:name="_GoBack"/>
      <w:bookmarkEnd w:id="0"/>
      <w:r>
        <w:t>Motion _____ 2</w:t>
      </w:r>
      <w:r w:rsidRPr="00DC2CA2">
        <w:rPr>
          <w:vertAlign w:val="superscript"/>
        </w:rPr>
        <w:t>nd</w:t>
      </w:r>
      <w:r>
        <w:t xml:space="preserve"> _____</w:t>
      </w:r>
    </w:p>
    <w:p w:rsidR="00903E40" w:rsidRPr="007A11C8" w:rsidRDefault="00903E40" w:rsidP="005F741C">
      <w:pPr>
        <w:pStyle w:val="NoSpacing"/>
        <w:ind w:left="720" w:firstLine="360"/>
        <w:rPr>
          <w:sz w:val="20"/>
          <w:szCs w:val="20"/>
        </w:rPr>
      </w:pPr>
    </w:p>
    <w:p w:rsidR="00741AFA" w:rsidRPr="00990959" w:rsidRDefault="00741AFA" w:rsidP="00741AFA">
      <w:pPr>
        <w:pStyle w:val="NoSpacing"/>
      </w:pPr>
    </w:p>
    <w:p w:rsidR="007312D3" w:rsidRPr="00990959" w:rsidRDefault="007312D3" w:rsidP="007312D3">
      <w:pPr>
        <w:pStyle w:val="NoSpacing"/>
        <w:numPr>
          <w:ilvl w:val="0"/>
          <w:numId w:val="1"/>
        </w:numPr>
      </w:pPr>
      <w:r w:rsidRPr="00990959">
        <w:rPr>
          <w:b/>
        </w:rPr>
        <w:t>City Manager’s Report</w:t>
      </w:r>
    </w:p>
    <w:p w:rsidR="007312D3" w:rsidRPr="00990959" w:rsidRDefault="007312D3" w:rsidP="007312D3">
      <w:pPr>
        <w:pStyle w:val="NoSpacing"/>
        <w:numPr>
          <w:ilvl w:val="0"/>
          <w:numId w:val="1"/>
        </w:numPr>
      </w:pPr>
      <w:r w:rsidRPr="00990959">
        <w:rPr>
          <w:b/>
        </w:rPr>
        <w:t>Comments by Council Members</w:t>
      </w:r>
    </w:p>
    <w:p w:rsidR="007312D3" w:rsidRPr="00990959" w:rsidRDefault="007312D3" w:rsidP="007312D3">
      <w:pPr>
        <w:pStyle w:val="NoSpacing"/>
        <w:numPr>
          <w:ilvl w:val="0"/>
          <w:numId w:val="1"/>
        </w:numPr>
      </w:pPr>
      <w:r w:rsidRPr="00990959">
        <w:rPr>
          <w:b/>
        </w:rPr>
        <w:t>New Business</w:t>
      </w:r>
    </w:p>
    <w:p w:rsidR="007312D3" w:rsidRPr="00990959" w:rsidRDefault="007312D3" w:rsidP="007312D3">
      <w:pPr>
        <w:pStyle w:val="NoSpacing"/>
        <w:numPr>
          <w:ilvl w:val="0"/>
          <w:numId w:val="1"/>
        </w:numPr>
      </w:pPr>
      <w:r w:rsidRPr="00990959">
        <w:rPr>
          <w:b/>
        </w:rPr>
        <w:t>Adjourn</w:t>
      </w:r>
    </w:p>
    <w:p w:rsidR="00ED488B" w:rsidRPr="00990959" w:rsidRDefault="00ED488B" w:rsidP="00ED488B">
      <w:pPr>
        <w:pStyle w:val="NoSpacing"/>
        <w:ind w:left="720"/>
      </w:pPr>
      <w:r w:rsidRPr="00990959">
        <w:tab/>
      </w:r>
      <w:r w:rsidRPr="00990959">
        <w:tab/>
      </w:r>
      <w:r w:rsidRPr="00990959">
        <w:tab/>
      </w:r>
      <w:r w:rsidRPr="00990959">
        <w:tab/>
      </w:r>
      <w:r w:rsidRPr="00990959">
        <w:tab/>
      </w:r>
    </w:p>
    <w:p w:rsidR="00ED488B" w:rsidRPr="00990959" w:rsidRDefault="00ED488B" w:rsidP="00ED488B">
      <w:pPr>
        <w:rPr>
          <w:b/>
        </w:rPr>
      </w:pPr>
    </w:p>
    <w:p w:rsidR="00ED488B" w:rsidRPr="00990959" w:rsidRDefault="00ED488B" w:rsidP="00ED488B">
      <w:pPr>
        <w:rPr>
          <w:b/>
        </w:rPr>
        <w:sectPr w:rsidR="00ED488B" w:rsidRPr="00990959" w:rsidSect="00ED488B">
          <w:type w:val="continuous"/>
          <w:pgSz w:w="12240" w:h="15840"/>
          <w:pgMar w:top="1440" w:right="1440" w:bottom="1440" w:left="1440" w:header="720" w:footer="720" w:gutter="0"/>
          <w:cols w:space="720"/>
          <w:docGrid w:linePitch="360"/>
        </w:sectPr>
      </w:pPr>
    </w:p>
    <w:p w:rsidR="00177858" w:rsidRPr="00990959" w:rsidRDefault="00177858" w:rsidP="00177858"/>
    <w:sectPr w:rsidR="00177858" w:rsidRPr="00990959" w:rsidSect="00E603DF">
      <w:type w:val="continuous"/>
      <w:pgSz w:w="12240" w:h="15840"/>
      <w:pgMar w:top="1440" w:right="1440" w:bottom="1440" w:left="1440" w:header="720" w:footer="720" w:gutter="0"/>
      <w:cols w:num="2" w:space="720" w:equalWidth="0">
        <w:col w:w="6000" w:space="720"/>
        <w:col w:w="26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AFA" w:rsidRDefault="00741AFA" w:rsidP="00741AFA">
      <w:pPr>
        <w:spacing w:after="0" w:line="240" w:lineRule="auto"/>
      </w:pPr>
      <w:r>
        <w:separator/>
      </w:r>
    </w:p>
  </w:endnote>
  <w:endnote w:type="continuationSeparator" w:id="0">
    <w:p w:rsidR="00741AFA" w:rsidRDefault="00741AFA" w:rsidP="00741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789" w:rsidRDefault="004707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AFA" w:rsidRDefault="009D6A0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Emergency</w:t>
    </w:r>
    <w:r w:rsidR="00741AFA">
      <w:rPr>
        <w:rFonts w:asciiTheme="majorHAnsi" w:eastAsiaTheme="majorEastAsia" w:hAnsiTheme="majorHAnsi" w:cstheme="majorBidi"/>
      </w:rPr>
      <w:t xml:space="preserve"> Council Meeting </w:t>
    </w:r>
    <w:r w:rsidR="00741AFA">
      <w:rPr>
        <w:rFonts w:asciiTheme="majorHAnsi" w:eastAsiaTheme="majorEastAsia" w:hAnsiTheme="majorHAnsi" w:cstheme="majorBidi"/>
      </w:rPr>
      <w:ptab w:relativeTo="margin" w:alignment="right" w:leader="none"/>
    </w:r>
    <w:r w:rsidR="00741AFA">
      <w:rPr>
        <w:rFonts w:asciiTheme="majorHAnsi" w:eastAsiaTheme="majorEastAsia" w:hAnsiTheme="majorHAnsi" w:cstheme="majorBidi"/>
      </w:rPr>
      <w:t xml:space="preserve">Page </w:t>
    </w:r>
    <w:r w:rsidR="00741AFA">
      <w:rPr>
        <w:rFonts w:asciiTheme="minorHAnsi" w:eastAsiaTheme="minorEastAsia" w:hAnsiTheme="minorHAnsi" w:cstheme="minorBidi"/>
      </w:rPr>
      <w:fldChar w:fldCharType="begin"/>
    </w:r>
    <w:r w:rsidR="00741AFA">
      <w:instrText xml:space="preserve"> PAGE   \* MERGEFORMAT </w:instrText>
    </w:r>
    <w:r w:rsidR="00741AFA">
      <w:rPr>
        <w:rFonts w:asciiTheme="minorHAnsi" w:eastAsiaTheme="minorEastAsia" w:hAnsiTheme="minorHAnsi" w:cstheme="minorBidi"/>
      </w:rPr>
      <w:fldChar w:fldCharType="separate"/>
    </w:r>
    <w:r w:rsidR="00DC2CA2" w:rsidRPr="00DC2CA2">
      <w:rPr>
        <w:rFonts w:asciiTheme="majorHAnsi" w:eastAsiaTheme="majorEastAsia" w:hAnsiTheme="majorHAnsi" w:cstheme="majorBidi"/>
        <w:noProof/>
      </w:rPr>
      <w:t>1</w:t>
    </w:r>
    <w:r w:rsidR="00741AFA">
      <w:rPr>
        <w:rFonts w:asciiTheme="majorHAnsi" w:eastAsiaTheme="majorEastAsia" w:hAnsiTheme="majorHAnsi" w:cstheme="majorBidi"/>
        <w:noProof/>
      </w:rPr>
      <w:fldChar w:fldCharType="end"/>
    </w:r>
  </w:p>
  <w:p w:rsidR="00741AFA" w:rsidRDefault="00741A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789" w:rsidRDefault="004707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AFA" w:rsidRDefault="00741AFA" w:rsidP="00741AFA">
      <w:pPr>
        <w:spacing w:after="0" w:line="240" w:lineRule="auto"/>
      </w:pPr>
      <w:r>
        <w:separator/>
      </w:r>
    </w:p>
  </w:footnote>
  <w:footnote w:type="continuationSeparator" w:id="0">
    <w:p w:rsidR="00741AFA" w:rsidRDefault="00741AFA" w:rsidP="00741A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1C8" w:rsidRDefault="00DC2CA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814700" o:spid="_x0000_s2050" type="#_x0000_t75" style="position:absolute;margin-left:0;margin-top:0;width:447.8pt;height:647.45pt;z-index:-251657216;mso-position-horizontal:center;mso-position-horizontal-relative:margin;mso-position-vertical:center;mso-position-vertical-relative:margin" o:allowincell="f">
          <v:imagedata r:id="rId1" o:title="Arrowhead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9AA" w:rsidRDefault="00DC2CA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eastAsiaTheme="majorEastAsia"/>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814701" o:spid="_x0000_s2051" type="#_x0000_t75" style="position:absolute;left:0;text-align:left;margin-left:0;margin-top:0;width:447.8pt;height:647.45pt;z-index:-251656192;mso-position-horizontal:center;mso-position-horizontal-relative:margin;mso-position-vertical:center;mso-position-vertical-relative:margin" o:allowincell="f">
          <v:imagedata r:id="rId1" o:title="Arrowhead Logo" gain="19661f" blacklevel="22938f"/>
          <w10:wrap anchorx="margin" anchory="margin"/>
        </v:shape>
      </w:pict>
    </w:r>
    <w:r w:rsidR="00F019AA" w:rsidRPr="00F019AA">
      <w:rPr>
        <w:rFonts w:eastAsiaTheme="majorEastAsia"/>
        <w:sz w:val="16"/>
        <w:szCs w:val="16"/>
      </w:rPr>
      <w:t xml:space="preserve">In Accordance with the Oklahoma Open Meeting Law, the notice of meeting and agenda were posted on July </w:t>
    </w:r>
    <w:r w:rsidR="007A11C8">
      <w:rPr>
        <w:rFonts w:eastAsiaTheme="majorEastAsia"/>
        <w:sz w:val="16"/>
        <w:szCs w:val="16"/>
      </w:rPr>
      <w:t>1</w:t>
    </w:r>
    <w:r w:rsidR="00F019AA" w:rsidRPr="00F019AA">
      <w:rPr>
        <w:rFonts w:eastAsiaTheme="majorEastAsia"/>
        <w:sz w:val="16"/>
        <w:szCs w:val="16"/>
      </w:rPr>
      <w:t>, 2014 by 5:00pm at Anadarko City Hall, 501 W Virginia, Anadarko, Ok</w:t>
    </w:r>
    <w:r w:rsidR="00F019AA">
      <w:rPr>
        <w:rFonts w:eastAsiaTheme="majorEastAsia"/>
        <w:sz w:val="16"/>
        <w:szCs w:val="16"/>
      </w:rPr>
      <w:t>lahoma by email or fax.</w:t>
    </w:r>
  </w:p>
  <w:p w:rsidR="00F019AA" w:rsidRDefault="00F019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1C8" w:rsidRDefault="00DC2CA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814699" o:spid="_x0000_s2049" type="#_x0000_t75" style="position:absolute;margin-left:0;margin-top:0;width:447.8pt;height:647.45pt;z-index:-251658240;mso-position-horizontal:center;mso-position-horizontal-relative:margin;mso-position-vertical:center;mso-position-vertical-relative:margin" o:allowincell="f">
          <v:imagedata r:id="rId1" o:title="Arrowhead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729F7"/>
    <w:multiLevelType w:val="hybridMultilevel"/>
    <w:tmpl w:val="0DCED5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48C0DF2"/>
    <w:multiLevelType w:val="multilevel"/>
    <w:tmpl w:val="D322793A"/>
    <w:lvl w:ilvl="0">
      <w:start w:val="1"/>
      <w:numFmt w:val="decimal"/>
      <w:lvlText w:val="%1."/>
      <w:lvlJc w:val="left"/>
      <w:pPr>
        <w:ind w:left="360" w:hanging="360"/>
      </w:pPr>
      <w:rPr>
        <w:rFonts w:ascii="Times New Roman" w:hAnsi="Times New Roman" w:cs="Times New Roman" w:hint="default"/>
        <w:b/>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58"/>
    <w:rsid w:val="00105679"/>
    <w:rsid w:val="00177858"/>
    <w:rsid w:val="002A6683"/>
    <w:rsid w:val="002D7A28"/>
    <w:rsid w:val="00470789"/>
    <w:rsid w:val="004D69D4"/>
    <w:rsid w:val="005F741C"/>
    <w:rsid w:val="00627ECB"/>
    <w:rsid w:val="006E11A4"/>
    <w:rsid w:val="007312D3"/>
    <w:rsid w:val="00741AFA"/>
    <w:rsid w:val="007A11C8"/>
    <w:rsid w:val="00810901"/>
    <w:rsid w:val="00903E40"/>
    <w:rsid w:val="00984207"/>
    <w:rsid w:val="00990959"/>
    <w:rsid w:val="009D6A03"/>
    <w:rsid w:val="00AF5A2E"/>
    <w:rsid w:val="00DC0E13"/>
    <w:rsid w:val="00DC2CA2"/>
    <w:rsid w:val="00DD483F"/>
    <w:rsid w:val="00E603DF"/>
    <w:rsid w:val="00ED488B"/>
    <w:rsid w:val="00F01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858"/>
  </w:style>
  <w:style w:type="paragraph" w:styleId="BalloonText">
    <w:name w:val="Balloon Text"/>
    <w:basedOn w:val="Normal"/>
    <w:link w:val="BalloonTextChar"/>
    <w:uiPriority w:val="99"/>
    <w:semiHidden/>
    <w:unhideWhenUsed/>
    <w:rsid w:val="00177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858"/>
    <w:rPr>
      <w:rFonts w:ascii="Tahoma" w:hAnsi="Tahoma" w:cs="Tahoma"/>
      <w:sz w:val="16"/>
      <w:szCs w:val="16"/>
    </w:rPr>
  </w:style>
  <w:style w:type="table" w:styleId="TableGrid">
    <w:name w:val="Table Grid"/>
    <w:basedOn w:val="TableNormal"/>
    <w:uiPriority w:val="59"/>
    <w:rsid w:val="00177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03DF"/>
    <w:pPr>
      <w:ind w:left="720"/>
      <w:contextualSpacing/>
    </w:pPr>
  </w:style>
  <w:style w:type="paragraph" w:styleId="NoSpacing">
    <w:name w:val="No Spacing"/>
    <w:uiPriority w:val="1"/>
    <w:qFormat/>
    <w:rsid w:val="00ED488B"/>
    <w:pPr>
      <w:spacing w:after="0" w:line="240" w:lineRule="auto"/>
    </w:pPr>
  </w:style>
  <w:style w:type="paragraph" w:styleId="Footer">
    <w:name w:val="footer"/>
    <w:basedOn w:val="Normal"/>
    <w:link w:val="FooterChar"/>
    <w:uiPriority w:val="99"/>
    <w:unhideWhenUsed/>
    <w:rsid w:val="00741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A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858"/>
  </w:style>
  <w:style w:type="paragraph" w:styleId="BalloonText">
    <w:name w:val="Balloon Text"/>
    <w:basedOn w:val="Normal"/>
    <w:link w:val="BalloonTextChar"/>
    <w:uiPriority w:val="99"/>
    <w:semiHidden/>
    <w:unhideWhenUsed/>
    <w:rsid w:val="00177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858"/>
    <w:rPr>
      <w:rFonts w:ascii="Tahoma" w:hAnsi="Tahoma" w:cs="Tahoma"/>
      <w:sz w:val="16"/>
      <w:szCs w:val="16"/>
    </w:rPr>
  </w:style>
  <w:style w:type="table" w:styleId="TableGrid">
    <w:name w:val="Table Grid"/>
    <w:basedOn w:val="TableNormal"/>
    <w:uiPriority w:val="59"/>
    <w:rsid w:val="00177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03DF"/>
    <w:pPr>
      <w:ind w:left="720"/>
      <w:contextualSpacing/>
    </w:pPr>
  </w:style>
  <w:style w:type="paragraph" w:styleId="NoSpacing">
    <w:name w:val="No Spacing"/>
    <w:uiPriority w:val="1"/>
    <w:qFormat/>
    <w:rsid w:val="00ED488B"/>
    <w:pPr>
      <w:spacing w:after="0" w:line="240" w:lineRule="auto"/>
    </w:pPr>
  </w:style>
  <w:style w:type="paragraph" w:styleId="Footer">
    <w:name w:val="footer"/>
    <w:basedOn w:val="Normal"/>
    <w:link w:val="FooterChar"/>
    <w:uiPriority w:val="99"/>
    <w:unhideWhenUsed/>
    <w:rsid w:val="00741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 Accordance with the Oklahoma Open Meeting Law, the notice of meeting and agenda were posted on July 1, 2014 by 5:00pm at Anadarko City Hall, 501 W Virginia, Anadarko, Oklahoma by email or fax.</vt:lpstr>
    </vt:vector>
  </TitlesOfParts>
  <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Accordance with the Oklahoma Open Meeting Law, the notice of meeting and agenda were posted on July 1, 2014 by 5:00pm at Anadarko City Hall, 501 W Virginia, Anadarko, Oklahoma by email or fax.</dc:title>
  <dc:creator>citymansec</dc:creator>
  <cp:lastModifiedBy>citymansec</cp:lastModifiedBy>
  <cp:revision>2</cp:revision>
  <cp:lastPrinted>2014-07-01T20:01:00Z</cp:lastPrinted>
  <dcterms:created xsi:type="dcterms:W3CDTF">2014-07-01T19:53:00Z</dcterms:created>
  <dcterms:modified xsi:type="dcterms:W3CDTF">2014-07-01T21:02:00Z</dcterms:modified>
</cp:coreProperties>
</file>